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F" w:rsidRPr="00AA244C" w:rsidRDefault="00F03A8F" w:rsidP="00F03A8F">
      <w:pPr>
        <w:jc w:val="center"/>
        <w:rPr>
          <w:rFonts w:ascii="Times New Roman" w:hAnsi="Times New Roman" w:cs="Times New Roman"/>
          <w:b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  <w:r>
        <w:rPr>
          <w:rFonts w:ascii="Times New Roman" w:hAnsi="Times New Roman" w:cs="Times New Roman"/>
          <w:b/>
          <w:lang w:eastAsia="ar-SA"/>
        </w:rPr>
        <w:t xml:space="preserve"> «Литература» 5-9 класс</w:t>
      </w:r>
    </w:p>
    <w:p w:rsidR="00F03A8F" w:rsidRPr="00AA244C" w:rsidRDefault="00F03A8F" w:rsidP="00F03A8F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10585" w:type="dxa"/>
        <w:tblInd w:w="-601" w:type="dxa"/>
        <w:tblLook w:val="04A0"/>
      </w:tblPr>
      <w:tblGrid>
        <w:gridCol w:w="3175"/>
        <w:gridCol w:w="5833"/>
        <w:gridCol w:w="1577"/>
      </w:tblGrid>
      <w:tr w:rsidR="00F03A8F" w:rsidRPr="00AA244C" w:rsidTr="00F03A8F">
        <w:trPr>
          <w:trHeight w:val="269"/>
        </w:trPr>
        <w:tc>
          <w:tcPr>
            <w:tcW w:w="3175" w:type="dxa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7410" w:type="dxa"/>
            <w:gridSpan w:val="2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F03A8F" w:rsidRPr="00AA244C" w:rsidTr="00F03A8F">
        <w:trPr>
          <w:trHeight w:val="284"/>
        </w:trPr>
        <w:tc>
          <w:tcPr>
            <w:tcW w:w="3175" w:type="dxa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7410" w:type="dxa"/>
            <w:gridSpan w:val="2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</w:tr>
      <w:tr w:rsidR="00F03A8F" w:rsidRPr="00AA244C" w:rsidTr="00F03A8F">
        <w:trPr>
          <w:trHeight w:val="1373"/>
        </w:trPr>
        <w:tc>
          <w:tcPr>
            <w:tcW w:w="3175" w:type="dxa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410" w:type="dxa"/>
            <w:gridSpan w:val="2"/>
          </w:tcPr>
          <w:p w:rsidR="00F03A8F" w:rsidRPr="00D05C49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класс 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 в неделю/102 часа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F03A8F" w:rsidRPr="00D05C49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класс – 3 часов в неделю/102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 в год</w:t>
            </w:r>
          </w:p>
          <w:p w:rsidR="00F03A8F" w:rsidRPr="00D05C49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класс – 2 часа в неделю /68 часов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F03A8F" w:rsidRPr="00D05C49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– 2 часа в неделю/68 часов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F03A8F" w:rsidRPr="00D05C49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– 3 часа в неделю/102 часа в год</w:t>
            </w:r>
          </w:p>
        </w:tc>
      </w:tr>
      <w:tr w:rsidR="00F03A8F" w:rsidRPr="00AA244C" w:rsidTr="00F03A8F">
        <w:trPr>
          <w:trHeight w:val="3030"/>
        </w:trPr>
        <w:tc>
          <w:tcPr>
            <w:tcW w:w="3175" w:type="dxa"/>
          </w:tcPr>
          <w:p w:rsidR="00F03A8F" w:rsidRPr="00AA244C" w:rsidRDefault="00F03A8F" w:rsidP="00F928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F03A8F" w:rsidRPr="00AA244C" w:rsidRDefault="00F03A8F" w:rsidP="00F928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F03A8F" w:rsidRPr="00AA244C" w:rsidRDefault="00F03A8F" w:rsidP="00F928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F03A8F" w:rsidRPr="00AA244C" w:rsidRDefault="00F03A8F" w:rsidP="00F9281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0" w:type="dxa"/>
            <w:gridSpan w:val="2"/>
          </w:tcPr>
          <w:p w:rsidR="00F03A8F" w:rsidRPr="00CA0D56" w:rsidRDefault="00F03A8F" w:rsidP="00F92818">
            <w:pPr>
              <w:spacing w:line="264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>Минпросвещения</w:t>
            </w:r>
            <w:proofErr w:type="spellEnd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 xml:space="preserve"> России от 31.05.2021 г. № 287, зарегистрирован Министерством юстиции Российской Федерации 05.07.2021 г., </w:t>
            </w:r>
            <w:proofErr w:type="spellStart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>рег</w:t>
            </w:r>
            <w:proofErr w:type="spellEnd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 xml:space="preserve">. номер – 64101) (далее – ФГОС ООО), а также федеральной </w:t>
            </w:r>
            <w:r w:rsidRPr="00CA0D56">
              <w:rPr>
                <w:rFonts w:ascii="Times New Roman" w:eastAsiaTheme="minorHAnsi" w:hAnsi="Times New Roman" w:cs="Times New Roman"/>
                <w:color w:val="333333"/>
                <w:lang w:eastAsia="en-US"/>
              </w:rPr>
              <w:t xml:space="preserve">рабочей </w:t>
            </w:r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>программы воспитания, с учётом Концепции</w:t>
            </w:r>
            <w:proofErr w:type="gramEnd"/>
            <w:r w:rsidRPr="00CA0D56">
              <w:rPr>
                <w:rFonts w:ascii="Times New Roman" w:eastAsiaTheme="minorHAnsi" w:hAnsi="Times New Roman" w:cs="Times New Roman"/>
                <w:lang w:eastAsia="en-US"/>
              </w:rPr>
      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      </w:r>
          </w:p>
          <w:p w:rsidR="00F03A8F" w:rsidRPr="00D05C49" w:rsidRDefault="00F03A8F" w:rsidP="00F928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8F" w:rsidRPr="00AA244C" w:rsidTr="00F03A8F">
        <w:trPr>
          <w:trHeight w:val="537"/>
        </w:trPr>
        <w:tc>
          <w:tcPr>
            <w:tcW w:w="3175" w:type="dxa"/>
            <w:vMerge w:val="restart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5833" w:type="dxa"/>
          </w:tcPr>
          <w:p w:rsidR="00F03A8F" w:rsidRPr="00AA244C" w:rsidRDefault="00F03A8F" w:rsidP="00F9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254809" w:rsidRDefault="00F03A8F" w:rsidP="00F92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48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18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Мифология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XIX—ХХ веков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XX—XXI веков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C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класс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F03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E3467D" w:rsidRDefault="00F03A8F" w:rsidP="00F928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7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 первой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конца XIX — начала XX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833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7096">
              <w:rPr>
                <w:rFonts w:ascii="Times New Roman" w:eastAsia="Times New Roman" w:hAnsi="Times New Roman" w:cs="Times New Roman"/>
              </w:rPr>
              <w:t>Литература первой половины XX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833" w:type="dxa"/>
            <w:vAlign w:val="center"/>
          </w:tcPr>
          <w:p w:rsidR="00F03A8F" w:rsidRPr="007B7096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7096">
              <w:rPr>
                <w:rFonts w:ascii="Times New Roman" w:eastAsia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833" w:type="dxa"/>
            <w:vAlign w:val="center"/>
          </w:tcPr>
          <w:p w:rsidR="00F03A8F" w:rsidRPr="007B7096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7096">
              <w:rPr>
                <w:rFonts w:ascii="Times New Roman" w:eastAsia="Times New Roman" w:hAnsi="Times New Roman" w:cs="Times New Roman"/>
              </w:rPr>
              <w:t>Зарубежная литература</w:t>
            </w:r>
          </w:p>
        </w:tc>
        <w:tc>
          <w:tcPr>
            <w:tcW w:w="1577" w:type="dxa"/>
            <w:vAlign w:val="center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E3467D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XVIII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XIX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XX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09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2158B8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9E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2158B8" w:rsidRDefault="00F03A8F" w:rsidP="00F9281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 XVIII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9E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03A8F" w:rsidRPr="00AA244C" w:rsidTr="00F03A8F">
        <w:trPr>
          <w:trHeight w:val="143"/>
        </w:trPr>
        <w:tc>
          <w:tcPr>
            <w:tcW w:w="3175" w:type="dxa"/>
            <w:vMerge/>
          </w:tcPr>
          <w:p w:rsidR="00F03A8F" w:rsidRPr="00AA244C" w:rsidRDefault="00F03A8F" w:rsidP="00F928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33" w:type="dxa"/>
          </w:tcPr>
          <w:p w:rsidR="00F03A8F" w:rsidRPr="00AA244C" w:rsidRDefault="00F03A8F" w:rsidP="00F928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9E0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77" w:type="dxa"/>
          </w:tcPr>
          <w:p w:rsidR="00F03A8F" w:rsidRPr="00AA244C" w:rsidRDefault="00F03A8F" w:rsidP="00F928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3A8F" w:rsidRDefault="00F03A8F" w:rsidP="00F03A8F"/>
    <w:p w:rsidR="00F03A8F" w:rsidRDefault="00F03A8F" w:rsidP="00F03A8F">
      <w:pPr>
        <w:ind w:firstLine="708"/>
      </w:pPr>
    </w:p>
    <w:p w:rsidR="003D3176" w:rsidRDefault="003D3176"/>
    <w:sectPr w:rsidR="003D3176" w:rsidSect="003D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8F"/>
    <w:rsid w:val="003D3176"/>
    <w:rsid w:val="00F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A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A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F03A8F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2023-11-06T03:14:00Z</dcterms:created>
  <dcterms:modified xsi:type="dcterms:W3CDTF">2023-11-06T03:14:00Z</dcterms:modified>
</cp:coreProperties>
</file>